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hAnsi="宋体" w:eastAsia="仿宋_GB2312"/>
          <w:b/>
          <w:sz w:val="32"/>
          <w:szCs w:val="32"/>
        </w:rPr>
        <w:t>2020</w:t>
      </w:r>
      <w:r>
        <w:rPr>
          <w:rFonts w:hint="eastAsia" w:ascii="仿宋_GB2312" w:eastAsia="仿宋_GB2312"/>
          <w:b/>
          <w:sz w:val="32"/>
          <w:szCs w:val="32"/>
        </w:rPr>
        <w:t>全国社区网络春晚节目报送表</w:t>
      </w:r>
    </w:p>
    <w:bookmarkEnd w:id="0"/>
    <w:p>
      <w:pPr>
        <w:adjustRightInd w:val="0"/>
        <w:snapToGrid w:val="0"/>
        <w:spacing w:line="400" w:lineRule="exact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"/>
        <w:gridCol w:w="2994"/>
        <w:gridCol w:w="137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演出单位</w:t>
            </w:r>
          </w:p>
        </w:tc>
        <w:tc>
          <w:tcPr>
            <w:tcW w:w="700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     市    区      街道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节目名称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节目类型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主要演员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节目时长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QQ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29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264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00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节目介绍</w:t>
            </w:r>
          </w:p>
        </w:tc>
        <w:tc>
          <w:tcPr>
            <w:tcW w:w="701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</w:trPr>
        <w:tc>
          <w:tcPr>
            <w:tcW w:w="16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完整台词</w:t>
            </w:r>
          </w:p>
        </w:tc>
        <w:tc>
          <w:tcPr>
            <w:tcW w:w="701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</w:tc>
      </w:tr>
    </w:tbl>
    <w:p>
      <w:pPr>
        <w:shd w:val="solid" w:color="FFFFFF" w:fill="auto"/>
        <w:autoSpaceDN w:val="0"/>
        <w:spacing w:line="540" w:lineRule="exact"/>
        <w:ind w:firstLine="600"/>
        <w:rPr>
          <w:w w:val="66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570FD"/>
    <w:rsid w:val="1AA57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2019-11-11T09:45:00Z</dcterms:created>
  <dc:creator>Administrator</dc:creator>
  <cp:lastModifiedBy>Administrator</cp:lastModifiedBy>
  <dcterms:modified xsi:type="dcterms:W3CDTF">2019-11-11T09:45:47Z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